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F2" w:rsidRPr="007E3FE1" w:rsidRDefault="00EC67F2" w:rsidP="00EC67F2">
      <w:pPr>
        <w:pStyle w:val="ConsPlusNormal"/>
        <w:ind w:left="5670"/>
        <w:jc w:val="right"/>
        <w:outlineLvl w:val="1"/>
      </w:pPr>
      <w:r w:rsidRPr="007E3FE1">
        <w:t xml:space="preserve">Приложение </w:t>
      </w:r>
      <w:r>
        <w:t>№</w:t>
      </w:r>
      <w:r w:rsidRPr="007E3FE1">
        <w:t xml:space="preserve"> 1</w:t>
      </w:r>
    </w:p>
    <w:p w:rsidR="00EC67F2" w:rsidRDefault="00EC67F2" w:rsidP="00EC67F2">
      <w:pPr>
        <w:pStyle w:val="ConsPlusNormal"/>
        <w:jc w:val="right"/>
      </w:pPr>
    </w:p>
    <w:p w:rsidR="00EC67F2" w:rsidRDefault="00EC67F2" w:rsidP="00EC67F2">
      <w:pPr>
        <w:pStyle w:val="ConsPlusNormal"/>
        <w:jc w:val="right"/>
      </w:pPr>
    </w:p>
    <w:p w:rsidR="00EC67F2" w:rsidRDefault="00EC67F2" w:rsidP="00EC67F2">
      <w:pPr>
        <w:pStyle w:val="ConsPlusNormal"/>
        <w:ind w:left="5670"/>
        <w:rPr>
          <w:sz w:val="24"/>
          <w:szCs w:val="24"/>
        </w:rPr>
      </w:pPr>
      <w:r w:rsidRPr="00EB5608">
        <w:rPr>
          <w:sz w:val="24"/>
          <w:szCs w:val="24"/>
        </w:rPr>
        <w:t xml:space="preserve">В </w:t>
      </w:r>
      <w:r>
        <w:rPr>
          <w:sz w:val="24"/>
          <w:szCs w:val="24"/>
        </w:rPr>
        <w:t>конкурсную комиссию</w:t>
      </w:r>
      <w:r w:rsidRPr="00F277FE">
        <w:rPr>
          <w:sz w:val="24"/>
          <w:szCs w:val="24"/>
        </w:rPr>
        <w:t xml:space="preserve"> по проведению</w:t>
      </w:r>
    </w:p>
    <w:p w:rsidR="00EC67F2" w:rsidRDefault="00EC67F2" w:rsidP="00EC67F2">
      <w:pPr>
        <w:pStyle w:val="ConsPlusNormal"/>
        <w:ind w:left="5670"/>
        <w:rPr>
          <w:sz w:val="24"/>
          <w:szCs w:val="24"/>
        </w:rPr>
      </w:pPr>
      <w:r w:rsidRPr="00F277FE">
        <w:rPr>
          <w:sz w:val="24"/>
          <w:szCs w:val="24"/>
        </w:rPr>
        <w:t xml:space="preserve">конкурса по отбору кандидатов в состав </w:t>
      </w:r>
    </w:p>
    <w:p w:rsidR="00EC67F2" w:rsidRDefault="00EC67F2" w:rsidP="00EC67F2">
      <w:pPr>
        <w:pStyle w:val="ConsPlusNormal"/>
        <w:ind w:left="5670"/>
        <w:rPr>
          <w:sz w:val="24"/>
          <w:szCs w:val="24"/>
        </w:rPr>
      </w:pPr>
      <w:r w:rsidRPr="00F277FE">
        <w:rPr>
          <w:sz w:val="24"/>
          <w:szCs w:val="24"/>
        </w:rPr>
        <w:t>Общественного совета при Департаменте</w:t>
      </w:r>
    </w:p>
    <w:p w:rsidR="00EC67F2" w:rsidRPr="00EC52C0" w:rsidRDefault="00C64FA6" w:rsidP="00EC67F2">
      <w:pPr>
        <w:pStyle w:val="ConsPlusNormal"/>
        <w:ind w:left="5670"/>
      </w:pPr>
      <w:r>
        <w:rPr>
          <w:sz w:val="24"/>
          <w:szCs w:val="24"/>
        </w:rPr>
        <w:t>промышленности и торговли</w:t>
      </w:r>
      <w:r w:rsidR="0047536A">
        <w:rPr>
          <w:sz w:val="24"/>
          <w:szCs w:val="24"/>
        </w:rPr>
        <w:t xml:space="preserve"> </w:t>
      </w:r>
      <w:r w:rsidR="00EC67F2" w:rsidRPr="00F277FE">
        <w:rPr>
          <w:sz w:val="24"/>
          <w:szCs w:val="24"/>
        </w:rPr>
        <w:t xml:space="preserve">Смоленской области </w:t>
      </w:r>
    </w:p>
    <w:p w:rsidR="00EC67F2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2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C67F2" w:rsidRPr="00EC52C0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выдвижении кандидата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 Общественного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b/>
          <w:sz w:val="24"/>
          <w:szCs w:val="24"/>
        </w:rPr>
        <w:t>Департаменте</w:t>
      </w:r>
      <w:r w:rsidR="00475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FA6">
        <w:rPr>
          <w:rFonts w:ascii="Times New Roman" w:hAnsi="Times New Roman" w:cs="Times New Roman"/>
          <w:b/>
          <w:sz w:val="24"/>
          <w:szCs w:val="24"/>
        </w:rPr>
        <w:t>промышленности и торговли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B5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F2" w:rsidRPr="005D61FD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61FD">
        <w:rPr>
          <w:rFonts w:ascii="Times New Roman" w:hAnsi="Times New Roman" w:cs="Times New Roman"/>
          <w:sz w:val="20"/>
          <w:szCs w:val="20"/>
        </w:rPr>
        <w:t xml:space="preserve">(наименование общественного объединения или иной негосударственной </w:t>
      </w:r>
      <w:proofErr w:type="gramEnd"/>
    </w:p>
    <w:p w:rsidR="00EC67F2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(далее – организация)</w:t>
      </w:r>
    </w:p>
    <w:p w:rsidR="00EC67F2" w:rsidRPr="005D61FD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61FD">
        <w:rPr>
          <w:rFonts w:ascii="Times New Roman" w:hAnsi="Times New Roman" w:cs="Times New Roman"/>
          <w:sz w:val="20"/>
          <w:szCs w:val="20"/>
        </w:rPr>
        <w:t>организации</w:t>
      </w:r>
    </w:p>
    <w:p w:rsidR="00EC67F2" w:rsidRPr="004C0525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ая и (или) осуществляющая свою деятельность на территории Смоленской области, юридический адрес</w:t>
      </w:r>
      <w:r w:rsidRPr="00EB5608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B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3D1701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3D1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которой является ________________________________________________,</w:t>
      </w:r>
      <w:r w:rsidRPr="004C0525">
        <w:rPr>
          <w:rFonts w:ascii="Times New Roman" w:hAnsi="Times New Roman" w:cs="Times New Roman"/>
          <w:sz w:val="24"/>
          <w:szCs w:val="24"/>
        </w:rPr>
        <w:t xml:space="preserve"> </w:t>
      </w:r>
      <w:r w:rsidRPr="00EB560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сит рассмотреть документы кандидата</w:t>
      </w:r>
      <w:r w:rsidRPr="004C0525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C67F2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0D3B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EC67F2" w:rsidRDefault="00EC67F2" w:rsidP="00EC67F2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</w:t>
      </w:r>
      <w:r>
        <w:rPr>
          <w:rFonts w:ascii="Times New Roman" w:hAnsi="Times New Roman" w:cs="Times New Roman"/>
          <w:sz w:val="20"/>
          <w:szCs w:val="20"/>
        </w:rPr>
        <w:t>должность в организации (или иной статус)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Pr="00EB5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3D1701">
        <w:rPr>
          <w:rFonts w:ascii="Times New Roman" w:hAnsi="Times New Roman" w:cs="Times New Roman"/>
          <w:sz w:val="24"/>
          <w:szCs w:val="24"/>
        </w:rPr>
        <w:t>в состав О</w:t>
      </w:r>
      <w:r w:rsidRPr="00EB5608">
        <w:rPr>
          <w:rFonts w:ascii="Times New Roman" w:hAnsi="Times New Roman" w:cs="Times New Roman"/>
          <w:sz w:val="24"/>
          <w:szCs w:val="24"/>
        </w:rPr>
        <w:t xml:space="preserve">бщественного совета при </w:t>
      </w:r>
      <w:r>
        <w:rPr>
          <w:rFonts w:ascii="Times New Roman" w:hAnsi="Times New Roman" w:cs="Times New Roman"/>
          <w:sz w:val="24"/>
          <w:szCs w:val="24"/>
        </w:rPr>
        <w:t>Департаменте</w:t>
      </w:r>
      <w:r w:rsidR="00E010DE">
        <w:rPr>
          <w:rFonts w:ascii="Times New Roman" w:hAnsi="Times New Roman" w:cs="Times New Roman"/>
          <w:sz w:val="24"/>
          <w:szCs w:val="24"/>
        </w:rPr>
        <w:t xml:space="preserve"> </w:t>
      </w:r>
      <w:r w:rsidR="00C64FA6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 w:rsidR="00E01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Pr="00EB5608">
        <w:rPr>
          <w:rFonts w:ascii="Times New Roman" w:hAnsi="Times New Roman" w:cs="Times New Roman"/>
          <w:sz w:val="24"/>
          <w:szCs w:val="24"/>
        </w:rPr>
        <w:t>(далее – Общественный совет).</w:t>
      </w:r>
    </w:p>
    <w:p w:rsidR="00EC67F2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осуществляет деятельность ____________________________________________________</w:t>
      </w:r>
    </w:p>
    <w:p w:rsidR="00EC67F2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кандидата требованиям, предъявляемым к члену Общественного совета в соответствии с пунктами 6, 7, 8 Методических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области от 14 сентября 2015 года № 1021-р, подтверждаем.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К заявлению прилага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B5608">
        <w:rPr>
          <w:rFonts w:ascii="Times New Roman" w:hAnsi="Times New Roman" w:cs="Times New Roman"/>
          <w:sz w:val="24"/>
          <w:szCs w:val="24"/>
        </w:rPr>
        <w:t>: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анкету кандидата в Общественный совет;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данных.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EC67F2" w:rsidRPr="000D3B1C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 20____г.            </w:t>
      </w:r>
      <w:bookmarkStart w:id="0" w:name="_GoBack"/>
      <w:bookmarkEnd w:id="0"/>
    </w:p>
    <w:p w:rsidR="00EC67F2" w:rsidRPr="000D3B1C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</w:t>
      </w:r>
    </w:p>
    <w:p w:rsidR="00EC67F2" w:rsidRPr="003A1914" w:rsidRDefault="00EC67F2" w:rsidP="00EC67F2">
      <w:pPr>
        <w:autoSpaceDE w:val="0"/>
        <w:autoSpaceDN w:val="0"/>
        <w:adjustRightInd w:val="0"/>
        <w:spacing w:after="0" w:line="240" w:lineRule="auto"/>
        <w:ind w:hanging="14"/>
        <w:outlineLvl w:val="1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</w:t>
      </w:r>
      <w:r w:rsidR="00E603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(должность)                       </w:t>
      </w:r>
      <w:r w:rsidR="00E6036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(подпись)                                </w:t>
      </w:r>
      <w:r w:rsidR="00E60367">
        <w:rPr>
          <w:rFonts w:ascii="Times New Roman" w:hAnsi="Times New Roman" w:cs="Times New Roman"/>
          <w:sz w:val="20"/>
          <w:szCs w:val="20"/>
        </w:rPr>
        <w:t xml:space="preserve">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EC67F2" w:rsidRPr="000D3B1C" w:rsidRDefault="00EC67F2" w:rsidP="00EC67F2">
      <w:pPr>
        <w:pStyle w:val="ConsPlusNormal"/>
        <w:ind w:left="5670"/>
        <w:outlineLvl w:val="1"/>
      </w:pPr>
    </w:p>
    <w:p w:rsidR="00EC67F2" w:rsidRDefault="00EC67F2" w:rsidP="00EC67F2">
      <w:pPr>
        <w:pStyle w:val="ConsPlusNormal"/>
        <w:ind w:left="5670"/>
        <w:outlineLvl w:val="1"/>
      </w:pPr>
    </w:p>
    <w:p w:rsidR="00EC67F2" w:rsidRDefault="00EC67F2" w:rsidP="00EC67F2">
      <w:pPr>
        <w:pStyle w:val="ConsPlusNormal"/>
        <w:ind w:left="5670"/>
        <w:outlineLvl w:val="1"/>
      </w:pPr>
    </w:p>
    <w:p w:rsidR="00EC67F2" w:rsidRDefault="00EC67F2" w:rsidP="00EC67F2">
      <w:pPr>
        <w:pStyle w:val="ConsPlusNormal"/>
        <w:ind w:left="5670"/>
        <w:outlineLvl w:val="1"/>
      </w:pPr>
    </w:p>
    <w:p w:rsidR="00EC67F2" w:rsidRDefault="00EC67F2" w:rsidP="00EC67F2">
      <w:pPr>
        <w:pStyle w:val="ConsPlusNormal"/>
        <w:ind w:left="5670"/>
        <w:outlineLvl w:val="1"/>
      </w:pPr>
    </w:p>
    <w:p w:rsidR="00EC67F2" w:rsidRDefault="00EC67F2" w:rsidP="00EC67F2">
      <w:pPr>
        <w:pStyle w:val="ConsPlusNormal"/>
        <w:ind w:left="5670"/>
        <w:outlineLvl w:val="1"/>
      </w:pPr>
    </w:p>
    <w:sectPr w:rsidR="00EC67F2" w:rsidSect="00E431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FD" w:rsidRDefault="00F15DFD" w:rsidP="00294BEF">
      <w:pPr>
        <w:spacing w:after="0" w:line="240" w:lineRule="auto"/>
      </w:pPr>
      <w:r>
        <w:separator/>
      </w:r>
    </w:p>
  </w:endnote>
  <w:endnote w:type="continuationSeparator" w:id="0">
    <w:p w:rsidR="00F15DFD" w:rsidRDefault="00F15DFD" w:rsidP="0029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FD" w:rsidRDefault="00F15DFD" w:rsidP="00294BEF">
      <w:pPr>
        <w:spacing w:after="0" w:line="240" w:lineRule="auto"/>
      </w:pPr>
      <w:r>
        <w:separator/>
      </w:r>
    </w:p>
  </w:footnote>
  <w:footnote w:type="continuationSeparator" w:id="0">
    <w:p w:rsidR="00F15DFD" w:rsidRDefault="00F15DFD" w:rsidP="0029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814157"/>
      <w:docPartObj>
        <w:docPartGallery w:val="Page Numbers (Top of Page)"/>
        <w:docPartUnique/>
      </w:docPartObj>
    </w:sdtPr>
    <w:sdtEndPr/>
    <w:sdtContent>
      <w:p w:rsidR="00294BEF" w:rsidRDefault="005E24AF">
        <w:pPr>
          <w:pStyle w:val="a4"/>
          <w:jc w:val="center"/>
        </w:pPr>
        <w:r>
          <w:fldChar w:fldCharType="begin"/>
        </w:r>
        <w:r w:rsidR="009C21CB">
          <w:instrText xml:space="preserve"> PAGE   \* MERGEFORMAT </w:instrText>
        </w:r>
        <w:r>
          <w:fldChar w:fldCharType="separate"/>
        </w:r>
        <w:r w:rsidR="00F15E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4BEF" w:rsidRDefault="00294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79"/>
    <w:rsid w:val="0001455A"/>
    <w:rsid w:val="00093D4E"/>
    <w:rsid w:val="000C0CF6"/>
    <w:rsid w:val="000C4195"/>
    <w:rsid w:val="000D3FBF"/>
    <w:rsid w:val="000E4FE4"/>
    <w:rsid w:val="00110BE4"/>
    <w:rsid w:val="00142D6C"/>
    <w:rsid w:val="00197176"/>
    <w:rsid w:val="001A7AC7"/>
    <w:rsid w:val="001F2EFA"/>
    <w:rsid w:val="0028797A"/>
    <w:rsid w:val="00294BEF"/>
    <w:rsid w:val="0033520E"/>
    <w:rsid w:val="00343CBE"/>
    <w:rsid w:val="003A1914"/>
    <w:rsid w:val="003C3E50"/>
    <w:rsid w:val="003D1701"/>
    <w:rsid w:val="003D42A8"/>
    <w:rsid w:val="003D67A1"/>
    <w:rsid w:val="0047536A"/>
    <w:rsid w:val="005211C5"/>
    <w:rsid w:val="0052685A"/>
    <w:rsid w:val="00532D9A"/>
    <w:rsid w:val="005D61FD"/>
    <w:rsid w:val="005E24AF"/>
    <w:rsid w:val="006E62E9"/>
    <w:rsid w:val="00723279"/>
    <w:rsid w:val="0078304A"/>
    <w:rsid w:val="008913F4"/>
    <w:rsid w:val="008E175C"/>
    <w:rsid w:val="00912A55"/>
    <w:rsid w:val="00932E81"/>
    <w:rsid w:val="00980396"/>
    <w:rsid w:val="00981659"/>
    <w:rsid w:val="009C21CB"/>
    <w:rsid w:val="009C21D9"/>
    <w:rsid w:val="00A07A04"/>
    <w:rsid w:val="00A55691"/>
    <w:rsid w:val="00A709B4"/>
    <w:rsid w:val="00AB3B1E"/>
    <w:rsid w:val="00B27DB3"/>
    <w:rsid w:val="00B52A37"/>
    <w:rsid w:val="00BE0052"/>
    <w:rsid w:val="00C0676A"/>
    <w:rsid w:val="00C100EB"/>
    <w:rsid w:val="00C5196B"/>
    <w:rsid w:val="00C64FA6"/>
    <w:rsid w:val="00C65263"/>
    <w:rsid w:val="00D02FEB"/>
    <w:rsid w:val="00D843C5"/>
    <w:rsid w:val="00DB468E"/>
    <w:rsid w:val="00DC7DF2"/>
    <w:rsid w:val="00E010DE"/>
    <w:rsid w:val="00E121BE"/>
    <w:rsid w:val="00E431CD"/>
    <w:rsid w:val="00E60367"/>
    <w:rsid w:val="00E835B6"/>
    <w:rsid w:val="00EB5608"/>
    <w:rsid w:val="00EC67F2"/>
    <w:rsid w:val="00EF2A1A"/>
    <w:rsid w:val="00F15DFD"/>
    <w:rsid w:val="00F15E2F"/>
    <w:rsid w:val="00F74418"/>
    <w:rsid w:val="00FA514E"/>
    <w:rsid w:val="00FB397D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38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8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AAA8-358F-419B-A882-A268374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Бирюкова Ольга Николаевна</cp:lastModifiedBy>
  <cp:revision>3</cp:revision>
  <cp:lastPrinted>2015-12-22T08:58:00Z</cp:lastPrinted>
  <dcterms:created xsi:type="dcterms:W3CDTF">2019-07-17T09:55:00Z</dcterms:created>
  <dcterms:modified xsi:type="dcterms:W3CDTF">2019-08-06T13:56:00Z</dcterms:modified>
</cp:coreProperties>
</file>